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9E82" w14:textId="77777777" w:rsidR="005757E0" w:rsidRPr="001567C8" w:rsidRDefault="001567C8">
      <w:pPr>
        <w:rPr>
          <w:rFonts w:ascii="ＭＳ 明朝" w:eastAsia="ＭＳ 明朝" w:hAnsi="ＭＳ 明朝"/>
          <w:b/>
          <w:szCs w:val="21"/>
        </w:rPr>
      </w:pPr>
      <w:r w:rsidRPr="001567C8">
        <w:rPr>
          <w:rFonts w:ascii="ＭＳ 明朝" w:eastAsia="ＭＳ 明朝" w:hAnsi="ＭＳ 明朝" w:hint="eastAsia"/>
          <w:b/>
          <w:szCs w:val="21"/>
        </w:rPr>
        <w:t>運営規程の記載例</w:t>
      </w:r>
    </w:p>
    <w:p w14:paraId="1C08948E" w14:textId="77777777" w:rsidR="001567C8" w:rsidRPr="001567C8" w:rsidRDefault="001567C8" w:rsidP="001567C8">
      <w:pPr>
        <w:pStyle w:val="Default"/>
        <w:rPr>
          <w:rFonts w:ascii="ＭＳ 明朝" w:eastAsia="ＭＳ 明朝" w:hAnsi="ＭＳ 明朝"/>
          <w:sz w:val="21"/>
          <w:szCs w:val="21"/>
        </w:rPr>
      </w:pPr>
    </w:p>
    <w:p w14:paraId="1037CF53" w14:textId="77777777" w:rsid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事業所は、障害者の日常生活及び社会生活を総合的に支援するための法律（平成１７年法律第１２３号）第７７条第４項に規定する地域生活支援拠点等として次の機能を担う。</w:t>
      </w:r>
    </w:p>
    <w:p w14:paraId="48195E6C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</w:p>
    <w:p w14:paraId="104822B7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（１）相談</w:t>
      </w:r>
      <w:r w:rsidR="005C6C1F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機能</w:t>
      </w:r>
    </w:p>
    <w:p w14:paraId="3A6872EA" w14:textId="77777777" w:rsid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>
        <w:rPr>
          <w:rFonts w:ascii="ＭＳ 明朝" w:eastAsia="ＭＳ 明朝" w:hAnsi="ＭＳ 明朝" w:cstheme="minorBidi" w:hint="eastAsia"/>
          <w:color w:val="auto"/>
          <w:sz w:val="21"/>
          <w:szCs w:val="21"/>
        </w:rPr>
        <w:t>平時から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緊急事態における支援が見込めない障害者</w:t>
      </w:r>
      <w:r>
        <w:rPr>
          <w:rFonts w:ascii="ＭＳ 明朝" w:eastAsia="ＭＳ 明朝" w:hAnsi="ＭＳ 明朝" w:cstheme="minorBidi" w:hint="eastAsia"/>
          <w:color w:val="auto"/>
          <w:sz w:val="21"/>
          <w:szCs w:val="21"/>
        </w:rPr>
        <w:t>等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の世帯を事前に把握した上で、常時の連絡体制を確保し、緊急事態に必要な障害福祉サービス等の利用調整及び相談その他必要な支援を行う機能をいう。</w:t>
      </w:r>
    </w:p>
    <w:p w14:paraId="540D49D5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</w:p>
    <w:p w14:paraId="1CD64D84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（２）緊急時の受入れ</w:t>
      </w:r>
      <w:r w:rsidR="005C6C1F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・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対応</w:t>
      </w:r>
      <w:r w:rsidR="005C6C1F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機能</w:t>
      </w:r>
    </w:p>
    <w:p w14:paraId="64689253" w14:textId="77777777" w:rsid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常時の緊急受入体制を確保した上で、緊急事態における障害者等の受入れ</w:t>
      </w:r>
      <w:r w:rsidR="005C6C1F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や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医療機関への連絡等の必要な対応を行う機能をいう。</w:t>
      </w:r>
    </w:p>
    <w:p w14:paraId="1AC25E09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</w:p>
    <w:p w14:paraId="2D9E379E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（３）体験の機会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・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場の提供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機能</w:t>
      </w:r>
    </w:p>
    <w:p w14:paraId="29C872A7" w14:textId="77777777" w:rsidR="001567C8" w:rsidRDefault="00176094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>
        <w:rPr>
          <w:rFonts w:ascii="ＭＳ 明朝" w:eastAsia="ＭＳ 明朝" w:hAnsi="ＭＳ 明朝" w:cstheme="minorBidi" w:hint="eastAsia"/>
          <w:color w:val="auto"/>
          <w:sz w:val="21"/>
          <w:szCs w:val="21"/>
        </w:rPr>
        <w:t>病院や施設</w:t>
      </w:r>
      <w:r w:rsidR="002D58E5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、親元からの自立にあたって、</w:t>
      </w:r>
      <w:r w:rsidR="001567C8"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共同生活援助等の障害福祉サービス等の利用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や</w:t>
      </w:r>
      <w:r w:rsidR="001567C8"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一人暮らしの体験の機会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・</w:t>
      </w:r>
      <w:r w:rsidR="001567C8"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場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を</w:t>
      </w:r>
      <w:r w:rsidR="001567C8"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提供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する</w:t>
      </w:r>
      <w:r w:rsidR="001567C8"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機能をいう。</w:t>
      </w:r>
    </w:p>
    <w:p w14:paraId="09E34ABC" w14:textId="77777777" w:rsidR="00F0134D" w:rsidRPr="001567C8" w:rsidRDefault="00F0134D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</w:p>
    <w:p w14:paraId="6FB6CE82" w14:textId="77777777" w:rsidR="001567C8" w:rsidRPr="001567C8" w:rsidRDefault="001567C8" w:rsidP="001567C8">
      <w:pPr>
        <w:pStyle w:val="Default"/>
        <w:rPr>
          <w:rFonts w:ascii="ＭＳ 明朝" w:eastAsia="ＭＳ 明朝" w:hAnsi="ＭＳ 明朝" w:cstheme="minorBidi"/>
          <w:color w:val="auto"/>
          <w:sz w:val="21"/>
          <w:szCs w:val="21"/>
        </w:rPr>
      </w:pP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（４）専門的人材の確保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・</w:t>
      </w:r>
      <w:r w:rsidRPr="001567C8">
        <w:rPr>
          <w:rFonts w:ascii="ＭＳ 明朝" w:eastAsia="ＭＳ 明朝" w:hAnsi="ＭＳ 明朝" w:cstheme="minorBidi"/>
          <w:color w:val="auto"/>
          <w:sz w:val="21"/>
          <w:szCs w:val="21"/>
        </w:rPr>
        <w:t>養成</w:t>
      </w:r>
      <w:r w:rsidR="00F0134D">
        <w:rPr>
          <w:rFonts w:ascii="ＭＳ 明朝" w:eastAsia="ＭＳ 明朝" w:hAnsi="ＭＳ 明朝" w:cstheme="minorBidi" w:hint="eastAsia"/>
          <w:color w:val="auto"/>
          <w:sz w:val="21"/>
          <w:szCs w:val="21"/>
        </w:rPr>
        <w:t>機能</w:t>
      </w:r>
    </w:p>
    <w:p w14:paraId="531D449E" w14:textId="77777777" w:rsidR="001567C8" w:rsidRPr="001567C8" w:rsidRDefault="001567C8" w:rsidP="001567C8">
      <w:pPr>
        <w:rPr>
          <w:rFonts w:ascii="ＭＳ 明朝" w:eastAsia="ＭＳ 明朝" w:hAnsi="ＭＳ 明朝"/>
          <w:szCs w:val="21"/>
        </w:rPr>
      </w:pPr>
      <w:r w:rsidRPr="001567C8">
        <w:rPr>
          <w:rFonts w:ascii="ＭＳ 明朝" w:eastAsia="ＭＳ 明朝" w:hAnsi="ＭＳ 明朝"/>
          <w:szCs w:val="21"/>
        </w:rPr>
        <w:t>医療的ケアが必要な者</w:t>
      </w:r>
      <w:r w:rsidR="00F0134D">
        <w:rPr>
          <w:rFonts w:ascii="ＭＳ 明朝" w:eastAsia="ＭＳ 明朝" w:hAnsi="ＭＳ 明朝" w:hint="eastAsia"/>
          <w:szCs w:val="21"/>
        </w:rPr>
        <w:t>や</w:t>
      </w:r>
      <w:r w:rsidRPr="001567C8">
        <w:rPr>
          <w:rFonts w:ascii="ＭＳ 明朝" w:eastAsia="ＭＳ 明朝" w:hAnsi="ＭＳ 明朝"/>
          <w:szCs w:val="21"/>
        </w:rPr>
        <w:t>強度行動障害を有する者、高齢化に伴い重度化した障害者等に対して</w:t>
      </w:r>
      <w:r w:rsidR="00F0134D">
        <w:rPr>
          <w:rFonts w:ascii="ＭＳ 明朝" w:eastAsia="ＭＳ 明朝" w:hAnsi="ＭＳ 明朝" w:hint="eastAsia"/>
          <w:szCs w:val="21"/>
        </w:rPr>
        <w:t>、</w:t>
      </w:r>
      <w:r w:rsidRPr="001567C8">
        <w:rPr>
          <w:rFonts w:ascii="ＭＳ 明朝" w:eastAsia="ＭＳ 明朝" w:hAnsi="ＭＳ 明朝"/>
          <w:szCs w:val="21"/>
        </w:rPr>
        <w:t>専門的な対応ができる人材の確保</w:t>
      </w:r>
      <w:r w:rsidR="002D58E5">
        <w:rPr>
          <w:rFonts w:ascii="ＭＳ 明朝" w:eastAsia="ＭＳ 明朝" w:hAnsi="ＭＳ 明朝" w:hint="eastAsia"/>
          <w:szCs w:val="21"/>
        </w:rPr>
        <w:t>や</w:t>
      </w:r>
      <w:r w:rsidRPr="001567C8">
        <w:rPr>
          <w:rFonts w:ascii="ＭＳ 明朝" w:eastAsia="ＭＳ 明朝" w:hAnsi="ＭＳ 明朝"/>
          <w:szCs w:val="21"/>
        </w:rPr>
        <w:t>養成を行う機能をいう。</w:t>
      </w:r>
    </w:p>
    <w:sectPr w:rsidR="001567C8" w:rsidRPr="001567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7ABB3" w14:textId="77777777" w:rsidR="00B87CC7" w:rsidRDefault="00B87CC7" w:rsidP="00B87CC7">
      <w:r>
        <w:separator/>
      </w:r>
    </w:p>
  </w:endnote>
  <w:endnote w:type="continuationSeparator" w:id="0">
    <w:p w14:paraId="0B16C15F" w14:textId="77777777" w:rsidR="00B87CC7" w:rsidRDefault="00B87CC7" w:rsidP="00B8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K-R">
    <w:altName w:val="Calibri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A7ACF" w14:textId="77777777" w:rsidR="00B87CC7" w:rsidRDefault="00B87CC7" w:rsidP="00B87CC7">
      <w:r>
        <w:separator/>
      </w:r>
    </w:p>
  </w:footnote>
  <w:footnote w:type="continuationSeparator" w:id="0">
    <w:p w14:paraId="17224EA9" w14:textId="77777777" w:rsidR="00B87CC7" w:rsidRDefault="00B87CC7" w:rsidP="00B87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C8"/>
    <w:rsid w:val="001567C8"/>
    <w:rsid w:val="00176094"/>
    <w:rsid w:val="00294282"/>
    <w:rsid w:val="002D58E5"/>
    <w:rsid w:val="005757E0"/>
    <w:rsid w:val="005C6C1F"/>
    <w:rsid w:val="00B87CC7"/>
    <w:rsid w:val="00F0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3B9C87"/>
  <w15:chartTrackingRefBased/>
  <w15:docId w15:val="{AAA9BD53-B0F9-48F5-898F-D675C231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67C8"/>
    <w:pPr>
      <w:widowControl w:val="0"/>
      <w:autoSpaceDE w:val="0"/>
      <w:autoSpaceDN w:val="0"/>
      <w:adjustRightInd w:val="0"/>
    </w:pPr>
    <w:rPr>
      <w:rFonts w:ascii="UD Digi Kyokasho NK-R" w:hAnsi="UD Digi Kyokasho NK-R" w:cs="UD Digi Kyokasho NK-R"/>
      <w:color w:val="000000"/>
      <w:kern w:val="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67C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567C8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1567C8"/>
  </w:style>
  <w:style w:type="paragraph" w:styleId="a6">
    <w:name w:val="annotation subject"/>
    <w:basedOn w:val="a4"/>
    <w:next w:val="a4"/>
    <w:link w:val="a7"/>
    <w:uiPriority w:val="99"/>
    <w:semiHidden/>
    <w:unhideWhenUsed/>
    <w:rsid w:val="001567C8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1567C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56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67C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87C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7CC7"/>
  </w:style>
  <w:style w:type="paragraph" w:styleId="ac">
    <w:name w:val="footer"/>
    <w:basedOn w:val="a"/>
    <w:link w:val="ad"/>
    <w:uiPriority w:val="99"/>
    <w:unhideWhenUsed/>
    <w:rsid w:val="00B87C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7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107</TotalTime>
  <Pages>1</Pages>
  <Words>65</Words>
  <Characters>375</Characters>
  <DocSecurity>0</DocSecurity>
  <Lines>3</Lines>
  <Paragraphs>1</Paragraphs>
  <ScaleCrop>false</ScaleCrop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2025-12-10T00:21:00Z</dcterms:created>
  <dcterms:modified xsi:type="dcterms:W3CDTF">2026-10-07T07:30:00Z</dcterms:modified>
</cp:coreProperties>
</file>