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EAE" w:rsidRDefault="004E2EAE" w:rsidP="004E2EAE">
      <w:pPr>
        <w:jc w:val="right"/>
      </w:pPr>
      <w:r>
        <w:rPr>
          <w:rFonts w:hint="eastAsia"/>
        </w:rPr>
        <w:t>創刊号　令和3年2月15日</w:t>
      </w:r>
    </w:p>
    <w:p w:rsidR="004E2EAE" w:rsidRDefault="004E2EAE" w:rsidP="004E2EAE">
      <w:pPr>
        <w:jc w:val="right"/>
        <w:rPr>
          <w:rFonts w:hint="eastAsia"/>
        </w:rPr>
      </w:pPr>
    </w:p>
    <w:p w:rsidR="00FD7A59" w:rsidRPr="007D454C" w:rsidRDefault="004E2EAE" w:rsidP="004E2EAE">
      <w:pPr>
        <w:jc w:val="center"/>
      </w:pPr>
      <w:r w:rsidRPr="007D454C">
        <w:rPr>
          <w:rFonts w:hint="eastAsia"/>
          <w:sz w:val="32"/>
        </w:rPr>
        <w:t>南平体育館建設物語</w:t>
      </w:r>
    </w:p>
    <w:p w:rsidR="004E2EAE" w:rsidRDefault="004E2EAE" w:rsidP="004E2EAE">
      <w:pPr>
        <w:jc w:val="center"/>
      </w:pPr>
      <w:r w:rsidRPr="007D454C">
        <w:rPr>
          <w:rFonts w:hint="eastAsia"/>
          <w:sz w:val="22"/>
        </w:rPr>
        <w:t>～新たなスポーツコミュニティの拠点を目指して～</w:t>
      </w:r>
    </w:p>
    <w:p w:rsidR="004E2EAE" w:rsidRDefault="004E2EAE"/>
    <w:p w:rsidR="004E2EAE" w:rsidRDefault="004E2EAE" w:rsidP="004E2EAE">
      <w:pPr>
        <w:jc w:val="right"/>
      </w:pPr>
    </w:p>
    <w:p w:rsidR="004E2EAE" w:rsidRDefault="004E2EAE" w:rsidP="004E2EAE">
      <w:pPr>
        <w:wordWrap w:val="0"/>
        <w:jc w:val="right"/>
      </w:pPr>
      <w:r>
        <w:rPr>
          <w:rFonts w:hint="eastAsia"/>
        </w:rPr>
        <w:t xml:space="preserve"> </w:t>
      </w:r>
      <w:r>
        <w:t xml:space="preserve"> </w:t>
      </w:r>
      <w:r>
        <w:rPr>
          <w:rFonts w:hint="eastAsia"/>
        </w:rPr>
        <w:t xml:space="preserve">発行　</w:t>
      </w:r>
      <w:r w:rsidRPr="004E2EAE">
        <w:rPr>
          <w:rFonts w:hint="eastAsia"/>
        </w:rPr>
        <w:t>日野市文化スポーツ課</w:t>
      </w:r>
      <w:r>
        <w:rPr>
          <w:rFonts w:hint="eastAsia"/>
        </w:rPr>
        <w:t xml:space="preserve">　</w:t>
      </w:r>
      <w:r w:rsidRPr="004E2EAE">
        <w:rPr>
          <w:rFonts w:hint="eastAsia"/>
        </w:rPr>
        <w:t xml:space="preserve">電話番号：042-514-8465　</w:t>
      </w:r>
      <w:r>
        <w:rPr>
          <w:rFonts w:hint="eastAsia"/>
        </w:rPr>
        <w:t xml:space="preserve"> 　</w:t>
      </w:r>
    </w:p>
    <w:p w:rsidR="004E2EAE" w:rsidRDefault="004E2EAE" w:rsidP="004E2EAE">
      <w:pPr>
        <w:ind w:right="945"/>
        <w:jc w:val="right"/>
      </w:pPr>
      <w:r w:rsidRPr="004E2EAE">
        <w:rPr>
          <w:rFonts w:hint="eastAsia"/>
        </w:rPr>
        <w:t>FAX：042-583-4483</w:t>
      </w:r>
    </w:p>
    <w:p w:rsidR="004E2EAE" w:rsidRDefault="004E2EAE" w:rsidP="004E2EAE">
      <w:pPr>
        <w:ind w:right="105" w:firstLineChars="1100" w:firstLine="2310"/>
        <w:jc w:val="right"/>
      </w:pPr>
      <w:r w:rsidRPr="004E2EAE">
        <w:rPr>
          <w:rFonts w:hint="eastAsia"/>
        </w:rPr>
        <w:t>e-mail：</w:t>
      </w:r>
      <w:hyperlink r:id="rId4" w:history="1">
        <w:r w:rsidRPr="00D36678">
          <w:rPr>
            <w:rStyle w:val="a3"/>
            <w:rFonts w:hint="eastAsia"/>
          </w:rPr>
          <w:t>s</w:t>
        </w:r>
        <w:r w:rsidRPr="00D36678">
          <w:rPr>
            <w:rStyle w:val="a3"/>
          </w:rPr>
          <w:t>ports@city.hino.lg.jp</w:t>
        </w:r>
      </w:hyperlink>
    </w:p>
    <w:p w:rsidR="004E2EAE" w:rsidRDefault="004E2EAE" w:rsidP="004E2EAE">
      <w:pPr>
        <w:ind w:leftChars="1600" w:left="5775" w:right="420" w:hangingChars="1150" w:hanging="2415"/>
      </w:pPr>
      <w:r>
        <w:rPr>
          <w:rFonts w:hint="eastAsia"/>
        </w:rPr>
        <w:t xml:space="preserve">日野市建築営繕課　 </w:t>
      </w:r>
      <w:r>
        <w:t xml:space="preserve">  </w:t>
      </w:r>
      <w:r>
        <w:rPr>
          <w:rFonts w:hint="eastAsia"/>
        </w:rPr>
        <w:t xml:space="preserve">電話番号：042-514-8195　</w:t>
      </w:r>
    </w:p>
    <w:p w:rsidR="004E2EAE" w:rsidRDefault="004E2EAE" w:rsidP="004E2EAE">
      <w:pPr>
        <w:ind w:leftChars="2650" w:left="5775" w:right="420" w:hangingChars="100" w:hanging="210"/>
      </w:pPr>
      <w:r>
        <w:rPr>
          <w:rFonts w:hint="eastAsia"/>
        </w:rPr>
        <w:t>FAX：042-581-2516</w:t>
      </w:r>
      <w:r>
        <w:t xml:space="preserve">  </w:t>
      </w:r>
    </w:p>
    <w:p w:rsidR="004E2EAE" w:rsidRDefault="004E2EAE" w:rsidP="004E2EAE">
      <w:pPr>
        <w:jc w:val="right"/>
      </w:pPr>
      <w:r>
        <w:rPr>
          <w:rFonts w:hint="eastAsia"/>
        </w:rPr>
        <w:t xml:space="preserve">　　　　　　　　　　　 </w:t>
      </w:r>
      <w:r>
        <w:t xml:space="preserve"> </w:t>
      </w:r>
      <w:r>
        <w:rPr>
          <w:rFonts w:hint="eastAsia"/>
        </w:rPr>
        <w:t>e-mail：</w:t>
      </w:r>
      <w:hyperlink r:id="rId5" w:history="1">
        <w:r w:rsidRPr="00D36678">
          <w:rPr>
            <w:rStyle w:val="a3"/>
            <w:rFonts w:hint="eastAsia"/>
          </w:rPr>
          <w:t>k</w:t>
        </w:r>
        <w:r w:rsidRPr="00D36678">
          <w:rPr>
            <w:rStyle w:val="a3"/>
          </w:rPr>
          <w:t>-eizen@city.hino.lg.jp</w:t>
        </w:r>
      </w:hyperlink>
    </w:p>
    <w:p w:rsidR="004E2EAE" w:rsidRDefault="004E2EAE" w:rsidP="004E2EAE"/>
    <w:p w:rsidR="004E2EAE" w:rsidRPr="007D454C" w:rsidRDefault="004E2EAE" w:rsidP="004E2EAE">
      <w:pPr>
        <w:rPr>
          <w:rFonts w:hint="eastAsia"/>
          <w:b/>
        </w:rPr>
      </w:pPr>
      <w:r w:rsidRPr="007D454C">
        <w:rPr>
          <w:rFonts w:hint="eastAsia"/>
          <w:b/>
        </w:rPr>
        <w:t>【創刊にあたって】</w:t>
      </w:r>
    </w:p>
    <w:p w:rsidR="004E2EAE" w:rsidRPr="004E2EAE" w:rsidRDefault="004E2EAE" w:rsidP="004E2EAE">
      <w:pPr>
        <w:ind w:firstLineChars="100" w:firstLine="210"/>
      </w:pPr>
      <w:bookmarkStart w:id="0" w:name="_Hlk62752962"/>
      <w:r w:rsidRPr="004E2EAE">
        <w:rPr>
          <w:rFonts w:hint="eastAsia"/>
        </w:rPr>
        <w:t>昭和54年に建設された南平体育館は市の重要なスポーツ拠点として、また浅川以南の身近なスポーツ拠点として多くの皆さまに利用されてきました。</w:t>
      </w:r>
      <w:bookmarkEnd w:id="0"/>
      <w:r w:rsidRPr="004E2EAE">
        <w:rPr>
          <w:rFonts w:hint="eastAsia"/>
        </w:rPr>
        <w:t>しかし、耐震性への課題、また施設の老朽化等により利用者の安全性が確保できないことから令和元年12月より解体工事を行い、市民ワークショップ等で意見のあった内容を設計に反映しながら令和2年6月より建設工事を行っています。令和4年4月からのオープンを目指し、建設工事の進捗及び施設の概要などを皆様にお知らせするため、本ニュースの発行に至りました。</w:t>
      </w:r>
    </w:p>
    <w:p w:rsidR="004E2EAE" w:rsidRPr="004E2EAE" w:rsidRDefault="004E2EAE" w:rsidP="004E2EAE">
      <w:pPr>
        <w:rPr>
          <w:rFonts w:hint="eastAsia"/>
        </w:rPr>
      </w:pPr>
      <w:r w:rsidRPr="004E2EAE">
        <w:rPr>
          <w:rFonts w:hint="eastAsia"/>
        </w:rPr>
        <w:t>新たな体育館は、浅川以南のコミュニティの拠点となり、そして、市民の森ふれあいホールとあわせて市の2大スポーツの拠点となる施設を目指しています。建設中は市民の皆さまにご不便をおかけしますが、引き続きご理解・ご協力を賜りますようお願いいたします。</w:t>
      </w:r>
    </w:p>
    <w:p w:rsidR="004E2EAE" w:rsidRDefault="004E2EAE" w:rsidP="004E2EAE"/>
    <w:p w:rsidR="004E2EAE" w:rsidRDefault="004E2EAE" w:rsidP="004E2EAE">
      <w:pPr>
        <w:jc w:val="right"/>
      </w:pPr>
      <w:r>
        <w:rPr>
          <w:rFonts w:hint="eastAsia"/>
        </w:rPr>
        <w:t>日野市長　大坪　冬彦</w:t>
      </w:r>
    </w:p>
    <w:p w:rsidR="004E2EAE" w:rsidRDefault="004E2EAE" w:rsidP="004E2EAE">
      <w:pPr>
        <w:rPr>
          <w:rFonts w:hint="eastAsia"/>
        </w:rPr>
      </w:pPr>
    </w:p>
    <w:p w:rsidR="004E2EAE" w:rsidRPr="007D454C" w:rsidRDefault="004E2EAE" w:rsidP="004E2EAE">
      <w:pPr>
        <w:rPr>
          <w:b/>
        </w:rPr>
      </w:pPr>
      <w:r w:rsidRPr="007D454C">
        <w:rPr>
          <w:rFonts w:hint="eastAsia"/>
          <w:b/>
        </w:rPr>
        <w:t>【工事状況】</w:t>
      </w:r>
    </w:p>
    <w:p w:rsidR="004E2EAE" w:rsidRDefault="004E2EAE" w:rsidP="004E2EAE">
      <w:r>
        <w:rPr>
          <w:rFonts w:hint="eastAsia"/>
        </w:rPr>
        <w:t xml:space="preserve">　市民ワークショップを経て設計された南平体育館の工事が始動し、現在に至るまで滞りなく工事は進捗しています。</w:t>
      </w:r>
    </w:p>
    <w:p w:rsidR="004E2EAE" w:rsidRDefault="00A2796E" w:rsidP="004E2EAE">
      <w:r>
        <w:rPr>
          <w:rFonts w:hint="eastAsia"/>
        </w:rPr>
        <w:t>■工事スケジュール</w:t>
      </w:r>
    </w:p>
    <w:tbl>
      <w:tblPr>
        <w:tblStyle w:val="a5"/>
        <w:tblW w:w="0" w:type="auto"/>
        <w:tblLook w:val="04A0" w:firstRow="1" w:lastRow="0" w:firstColumn="1" w:lastColumn="0" w:noHBand="0" w:noVBand="1"/>
      </w:tblPr>
      <w:tblGrid>
        <w:gridCol w:w="1413"/>
        <w:gridCol w:w="2126"/>
        <w:gridCol w:w="3827"/>
      </w:tblGrid>
      <w:tr w:rsidR="00A2796E" w:rsidTr="00A2796E">
        <w:tc>
          <w:tcPr>
            <w:tcW w:w="1413" w:type="dxa"/>
          </w:tcPr>
          <w:p w:rsidR="00A2796E" w:rsidRDefault="00A2796E" w:rsidP="00A2796E">
            <w:pPr>
              <w:jc w:val="center"/>
              <w:rPr>
                <w:rFonts w:hint="eastAsia"/>
              </w:rPr>
            </w:pPr>
            <w:r>
              <w:rPr>
                <w:rFonts w:hint="eastAsia"/>
              </w:rPr>
              <w:t>年</w:t>
            </w:r>
          </w:p>
        </w:tc>
        <w:tc>
          <w:tcPr>
            <w:tcW w:w="2126" w:type="dxa"/>
          </w:tcPr>
          <w:p w:rsidR="00A2796E" w:rsidRDefault="00A2796E" w:rsidP="00A2796E">
            <w:pPr>
              <w:jc w:val="center"/>
              <w:rPr>
                <w:rFonts w:hint="eastAsia"/>
              </w:rPr>
            </w:pPr>
            <w:r>
              <w:rPr>
                <w:rFonts w:hint="eastAsia"/>
              </w:rPr>
              <w:t>月</w:t>
            </w:r>
          </w:p>
        </w:tc>
        <w:tc>
          <w:tcPr>
            <w:tcW w:w="3827" w:type="dxa"/>
          </w:tcPr>
          <w:p w:rsidR="00A2796E" w:rsidRDefault="00A2796E" w:rsidP="00A2796E">
            <w:pPr>
              <w:jc w:val="center"/>
              <w:rPr>
                <w:rFonts w:hint="eastAsia"/>
              </w:rPr>
            </w:pPr>
            <w:r>
              <w:rPr>
                <w:rFonts w:hint="eastAsia"/>
              </w:rPr>
              <w:t>項目</w:t>
            </w:r>
          </w:p>
        </w:tc>
      </w:tr>
      <w:tr w:rsidR="00A2796E" w:rsidTr="00A2796E">
        <w:tc>
          <w:tcPr>
            <w:tcW w:w="1413" w:type="dxa"/>
            <w:vMerge w:val="restart"/>
          </w:tcPr>
          <w:p w:rsidR="00A2796E" w:rsidRDefault="00A2796E" w:rsidP="00A2796E">
            <w:pPr>
              <w:jc w:val="center"/>
              <w:rPr>
                <w:rFonts w:hint="eastAsia"/>
              </w:rPr>
            </w:pPr>
            <w:r>
              <w:rPr>
                <w:rFonts w:hint="eastAsia"/>
              </w:rPr>
              <w:t>令和2年</w:t>
            </w:r>
          </w:p>
        </w:tc>
        <w:tc>
          <w:tcPr>
            <w:tcW w:w="2126" w:type="dxa"/>
          </w:tcPr>
          <w:p w:rsidR="00A2796E" w:rsidRDefault="00A2796E" w:rsidP="00A2796E">
            <w:pPr>
              <w:jc w:val="center"/>
              <w:rPr>
                <w:rFonts w:hint="eastAsia"/>
              </w:rPr>
            </w:pPr>
            <w:r>
              <w:rPr>
                <w:rFonts w:hint="eastAsia"/>
              </w:rPr>
              <w:t>9月から11月</w:t>
            </w:r>
          </w:p>
        </w:tc>
        <w:tc>
          <w:tcPr>
            <w:tcW w:w="3827" w:type="dxa"/>
          </w:tcPr>
          <w:p w:rsidR="00A2796E" w:rsidRDefault="00A2796E" w:rsidP="00A2796E">
            <w:pPr>
              <w:jc w:val="center"/>
              <w:rPr>
                <w:rFonts w:hint="eastAsia"/>
              </w:rPr>
            </w:pPr>
            <w:r>
              <w:rPr>
                <w:rFonts w:hint="eastAsia"/>
              </w:rPr>
              <w:t>基礎工事（完了）</w:t>
            </w:r>
          </w:p>
        </w:tc>
      </w:tr>
      <w:tr w:rsidR="00A2796E" w:rsidTr="00A2796E">
        <w:tc>
          <w:tcPr>
            <w:tcW w:w="1413" w:type="dxa"/>
            <w:vMerge/>
          </w:tcPr>
          <w:p w:rsidR="00A2796E" w:rsidRDefault="00A2796E" w:rsidP="00A2796E">
            <w:pPr>
              <w:jc w:val="center"/>
              <w:rPr>
                <w:rFonts w:hint="eastAsia"/>
              </w:rPr>
            </w:pPr>
          </w:p>
        </w:tc>
        <w:tc>
          <w:tcPr>
            <w:tcW w:w="2126" w:type="dxa"/>
          </w:tcPr>
          <w:p w:rsidR="00A2796E" w:rsidRDefault="00A2796E" w:rsidP="00A2796E">
            <w:pPr>
              <w:jc w:val="center"/>
              <w:rPr>
                <w:rFonts w:hint="eastAsia"/>
              </w:rPr>
            </w:pPr>
            <w:r>
              <w:rPr>
                <w:rFonts w:hint="eastAsia"/>
              </w:rPr>
              <w:t>12月</w:t>
            </w:r>
          </w:p>
        </w:tc>
        <w:tc>
          <w:tcPr>
            <w:tcW w:w="3827" w:type="dxa"/>
          </w:tcPr>
          <w:p w:rsidR="00A2796E" w:rsidRDefault="00A2796E" w:rsidP="00A2796E">
            <w:pPr>
              <w:jc w:val="center"/>
              <w:rPr>
                <w:rFonts w:hint="eastAsia"/>
              </w:rPr>
            </w:pPr>
            <w:r>
              <w:rPr>
                <w:rFonts w:hint="eastAsia"/>
              </w:rPr>
              <w:t>1階床コンクリート打設（完了）</w:t>
            </w:r>
          </w:p>
        </w:tc>
      </w:tr>
      <w:tr w:rsidR="00A2796E" w:rsidTr="00A2796E">
        <w:tc>
          <w:tcPr>
            <w:tcW w:w="1413" w:type="dxa"/>
            <w:vMerge w:val="restart"/>
          </w:tcPr>
          <w:p w:rsidR="00A2796E" w:rsidRDefault="00A2796E" w:rsidP="00A2796E">
            <w:pPr>
              <w:jc w:val="center"/>
              <w:rPr>
                <w:rFonts w:hint="eastAsia"/>
              </w:rPr>
            </w:pPr>
            <w:r>
              <w:rPr>
                <w:rFonts w:hint="eastAsia"/>
              </w:rPr>
              <w:t>令和3年</w:t>
            </w:r>
          </w:p>
        </w:tc>
        <w:tc>
          <w:tcPr>
            <w:tcW w:w="2126" w:type="dxa"/>
          </w:tcPr>
          <w:p w:rsidR="00A2796E" w:rsidRDefault="00A2796E" w:rsidP="00A2796E">
            <w:pPr>
              <w:jc w:val="center"/>
              <w:rPr>
                <w:rFonts w:hint="eastAsia"/>
              </w:rPr>
            </w:pPr>
            <w:r>
              <w:rPr>
                <w:rFonts w:hint="eastAsia"/>
              </w:rPr>
              <w:t>1月から2月</w:t>
            </w:r>
          </w:p>
        </w:tc>
        <w:tc>
          <w:tcPr>
            <w:tcW w:w="3827" w:type="dxa"/>
          </w:tcPr>
          <w:p w:rsidR="00A2796E" w:rsidRDefault="00A2796E" w:rsidP="00A2796E">
            <w:pPr>
              <w:jc w:val="center"/>
              <w:rPr>
                <w:rFonts w:hint="eastAsia"/>
              </w:rPr>
            </w:pPr>
            <w:r>
              <w:rPr>
                <w:rFonts w:hint="eastAsia"/>
              </w:rPr>
              <w:t>1階　柱・壁コンクリート打設</w:t>
            </w:r>
          </w:p>
        </w:tc>
      </w:tr>
      <w:tr w:rsidR="00A2796E" w:rsidTr="00A2796E">
        <w:tc>
          <w:tcPr>
            <w:tcW w:w="1413" w:type="dxa"/>
            <w:vMerge/>
          </w:tcPr>
          <w:p w:rsidR="00A2796E" w:rsidRDefault="00A2796E" w:rsidP="00A2796E">
            <w:pPr>
              <w:jc w:val="center"/>
              <w:rPr>
                <w:rFonts w:hint="eastAsia"/>
              </w:rPr>
            </w:pPr>
          </w:p>
        </w:tc>
        <w:tc>
          <w:tcPr>
            <w:tcW w:w="2126" w:type="dxa"/>
          </w:tcPr>
          <w:p w:rsidR="00A2796E" w:rsidRDefault="00A2796E" w:rsidP="00A2796E">
            <w:pPr>
              <w:jc w:val="center"/>
              <w:rPr>
                <w:rFonts w:hint="eastAsia"/>
              </w:rPr>
            </w:pPr>
            <w:r>
              <w:rPr>
                <w:rFonts w:hint="eastAsia"/>
              </w:rPr>
              <w:t>2月から4月</w:t>
            </w:r>
          </w:p>
        </w:tc>
        <w:tc>
          <w:tcPr>
            <w:tcW w:w="3827" w:type="dxa"/>
          </w:tcPr>
          <w:p w:rsidR="00A2796E" w:rsidRDefault="00A2796E" w:rsidP="00A2796E">
            <w:pPr>
              <w:jc w:val="center"/>
              <w:rPr>
                <w:rFonts w:hint="eastAsia"/>
              </w:rPr>
            </w:pPr>
            <w:r>
              <w:rPr>
                <w:rFonts w:hint="eastAsia"/>
              </w:rPr>
              <w:t>2階　柱・壁コンクリート打設</w:t>
            </w:r>
          </w:p>
        </w:tc>
      </w:tr>
      <w:tr w:rsidR="00A2796E" w:rsidTr="00A2796E">
        <w:tc>
          <w:tcPr>
            <w:tcW w:w="1413" w:type="dxa"/>
            <w:vMerge/>
          </w:tcPr>
          <w:p w:rsidR="00A2796E" w:rsidRDefault="00A2796E" w:rsidP="00A2796E">
            <w:pPr>
              <w:jc w:val="center"/>
              <w:rPr>
                <w:rFonts w:hint="eastAsia"/>
              </w:rPr>
            </w:pPr>
          </w:p>
        </w:tc>
        <w:tc>
          <w:tcPr>
            <w:tcW w:w="2126" w:type="dxa"/>
          </w:tcPr>
          <w:p w:rsidR="00A2796E" w:rsidRDefault="00A2796E" w:rsidP="00A2796E">
            <w:pPr>
              <w:jc w:val="center"/>
              <w:rPr>
                <w:rFonts w:hint="eastAsia"/>
              </w:rPr>
            </w:pPr>
            <w:r>
              <w:rPr>
                <w:rFonts w:hint="eastAsia"/>
              </w:rPr>
              <w:t>5月から9月</w:t>
            </w:r>
          </w:p>
        </w:tc>
        <w:tc>
          <w:tcPr>
            <w:tcW w:w="3827" w:type="dxa"/>
          </w:tcPr>
          <w:p w:rsidR="00A2796E" w:rsidRDefault="00A2796E" w:rsidP="00A2796E">
            <w:pPr>
              <w:jc w:val="center"/>
              <w:rPr>
                <w:rFonts w:hint="eastAsia"/>
              </w:rPr>
            </w:pPr>
            <w:r>
              <w:rPr>
                <w:rFonts w:hint="eastAsia"/>
              </w:rPr>
              <w:t>屋根・外壁工事</w:t>
            </w:r>
          </w:p>
        </w:tc>
      </w:tr>
      <w:tr w:rsidR="00A2796E" w:rsidTr="00A2796E">
        <w:tc>
          <w:tcPr>
            <w:tcW w:w="1413" w:type="dxa"/>
            <w:vMerge/>
          </w:tcPr>
          <w:p w:rsidR="00A2796E" w:rsidRDefault="00A2796E" w:rsidP="00A2796E">
            <w:pPr>
              <w:jc w:val="center"/>
              <w:rPr>
                <w:rFonts w:hint="eastAsia"/>
              </w:rPr>
            </w:pPr>
          </w:p>
        </w:tc>
        <w:tc>
          <w:tcPr>
            <w:tcW w:w="2126" w:type="dxa"/>
          </w:tcPr>
          <w:p w:rsidR="00A2796E" w:rsidRDefault="00A2796E" w:rsidP="00A2796E">
            <w:pPr>
              <w:jc w:val="center"/>
              <w:rPr>
                <w:rFonts w:hint="eastAsia"/>
              </w:rPr>
            </w:pPr>
            <w:r>
              <w:rPr>
                <w:rFonts w:hint="eastAsia"/>
              </w:rPr>
              <w:t>10月から11月</w:t>
            </w:r>
          </w:p>
        </w:tc>
        <w:tc>
          <w:tcPr>
            <w:tcW w:w="3827" w:type="dxa"/>
          </w:tcPr>
          <w:p w:rsidR="00A2796E" w:rsidRDefault="00A2796E" w:rsidP="00A2796E">
            <w:pPr>
              <w:jc w:val="center"/>
              <w:rPr>
                <w:rFonts w:hint="eastAsia"/>
              </w:rPr>
            </w:pPr>
            <w:r>
              <w:rPr>
                <w:rFonts w:hint="eastAsia"/>
              </w:rPr>
              <w:t>内装工事</w:t>
            </w:r>
          </w:p>
        </w:tc>
      </w:tr>
      <w:tr w:rsidR="00A2796E" w:rsidTr="00A2796E">
        <w:tc>
          <w:tcPr>
            <w:tcW w:w="1413" w:type="dxa"/>
            <w:vMerge/>
          </w:tcPr>
          <w:p w:rsidR="00A2796E" w:rsidRDefault="00A2796E" w:rsidP="00A2796E">
            <w:pPr>
              <w:jc w:val="center"/>
              <w:rPr>
                <w:rFonts w:hint="eastAsia"/>
              </w:rPr>
            </w:pPr>
          </w:p>
        </w:tc>
        <w:tc>
          <w:tcPr>
            <w:tcW w:w="2126" w:type="dxa"/>
          </w:tcPr>
          <w:p w:rsidR="00A2796E" w:rsidRDefault="00A2796E" w:rsidP="00A2796E">
            <w:pPr>
              <w:jc w:val="center"/>
              <w:rPr>
                <w:rFonts w:hint="eastAsia"/>
              </w:rPr>
            </w:pPr>
            <w:r>
              <w:rPr>
                <w:rFonts w:hint="eastAsia"/>
              </w:rPr>
              <w:t>11月から12月</w:t>
            </w:r>
          </w:p>
        </w:tc>
        <w:tc>
          <w:tcPr>
            <w:tcW w:w="3827" w:type="dxa"/>
          </w:tcPr>
          <w:p w:rsidR="00A2796E" w:rsidRDefault="00A2796E" w:rsidP="00A2796E">
            <w:pPr>
              <w:jc w:val="center"/>
              <w:rPr>
                <w:rFonts w:hint="eastAsia"/>
              </w:rPr>
            </w:pPr>
            <w:r>
              <w:rPr>
                <w:rFonts w:hint="eastAsia"/>
              </w:rPr>
              <w:t>外構工事</w:t>
            </w:r>
          </w:p>
        </w:tc>
      </w:tr>
      <w:tr w:rsidR="00A2796E" w:rsidTr="00A2796E">
        <w:tc>
          <w:tcPr>
            <w:tcW w:w="1413" w:type="dxa"/>
            <w:vMerge w:val="restart"/>
          </w:tcPr>
          <w:p w:rsidR="00A2796E" w:rsidRDefault="00A2796E" w:rsidP="00A2796E">
            <w:pPr>
              <w:jc w:val="center"/>
              <w:rPr>
                <w:rFonts w:hint="eastAsia"/>
              </w:rPr>
            </w:pPr>
            <w:r>
              <w:rPr>
                <w:rFonts w:hint="eastAsia"/>
              </w:rPr>
              <w:t>令和4年</w:t>
            </w:r>
          </w:p>
        </w:tc>
        <w:tc>
          <w:tcPr>
            <w:tcW w:w="2126" w:type="dxa"/>
          </w:tcPr>
          <w:p w:rsidR="00A2796E" w:rsidRDefault="00A2796E" w:rsidP="00A2796E">
            <w:pPr>
              <w:jc w:val="center"/>
              <w:rPr>
                <w:rFonts w:hint="eastAsia"/>
              </w:rPr>
            </w:pPr>
            <w:r>
              <w:rPr>
                <w:rFonts w:hint="eastAsia"/>
              </w:rPr>
              <w:t>1月から3月</w:t>
            </w:r>
          </w:p>
        </w:tc>
        <w:tc>
          <w:tcPr>
            <w:tcW w:w="3827" w:type="dxa"/>
          </w:tcPr>
          <w:p w:rsidR="00A2796E" w:rsidRDefault="00A2796E" w:rsidP="00A2796E">
            <w:pPr>
              <w:jc w:val="center"/>
              <w:rPr>
                <w:rFonts w:hint="eastAsia"/>
              </w:rPr>
            </w:pPr>
            <w:r>
              <w:rPr>
                <w:rFonts w:hint="eastAsia"/>
              </w:rPr>
              <w:t>施設開設準備期間</w:t>
            </w:r>
          </w:p>
        </w:tc>
      </w:tr>
      <w:tr w:rsidR="00A2796E" w:rsidTr="00A2796E">
        <w:tc>
          <w:tcPr>
            <w:tcW w:w="1413" w:type="dxa"/>
            <w:vMerge/>
          </w:tcPr>
          <w:p w:rsidR="00A2796E" w:rsidRDefault="00A2796E" w:rsidP="00A2796E">
            <w:pPr>
              <w:jc w:val="center"/>
              <w:rPr>
                <w:rFonts w:hint="eastAsia"/>
              </w:rPr>
            </w:pPr>
          </w:p>
        </w:tc>
        <w:tc>
          <w:tcPr>
            <w:tcW w:w="2126" w:type="dxa"/>
          </w:tcPr>
          <w:p w:rsidR="00A2796E" w:rsidRDefault="00A2796E" w:rsidP="00A2796E">
            <w:pPr>
              <w:jc w:val="center"/>
              <w:rPr>
                <w:rFonts w:hint="eastAsia"/>
              </w:rPr>
            </w:pPr>
            <w:r>
              <w:rPr>
                <w:rFonts w:hint="eastAsia"/>
              </w:rPr>
              <w:t>4月</w:t>
            </w:r>
          </w:p>
        </w:tc>
        <w:tc>
          <w:tcPr>
            <w:tcW w:w="3827" w:type="dxa"/>
          </w:tcPr>
          <w:p w:rsidR="00A2796E" w:rsidRDefault="00A2796E" w:rsidP="00A2796E">
            <w:pPr>
              <w:jc w:val="center"/>
              <w:rPr>
                <w:rFonts w:hint="eastAsia"/>
              </w:rPr>
            </w:pPr>
            <w:r>
              <w:rPr>
                <w:rFonts w:hint="eastAsia"/>
              </w:rPr>
              <w:t>運用開始</w:t>
            </w:r>
          </w:p>
        </w:tc>
      </w:tr>
    </w:tbl>
    <w:p w:rsidR="00A2796E" w:rsidRDefault="00A2796E" w:rsidP="004E2EAE">
      <w:pPr>
        <w:rPr>
          <w:rFonts w:hint="eastAsia"/>
        </w:rPr>
      </w:pPr>
      <w:r>
        <w:rPr>
          <w:rFonts w:hint="eastAsia"/>
        </w:rPr>
        <w:t>※詳細な作業予定は現場北側道路面に掲示している週間予定表をご覧ください。</w:t>
      </w:r>
    </w:p>
    <w:p w:rsidR="00A2796E" w:rsidRPr="007D454C" w:rsidRDefault="00A2796E" w:rsidP="004E2EAE">
      <w:pPr>
        <w:rPr>
          <w:b/>
        </w:rPr>
      </w:pPr>
      <w:r w:rsidRPr="007D454C">
        <w:rPr>
          <w:rFonts w:hint="eastAsia"/>
          <w:b/>
        </w:rPr>
        <w:lastRenderedPageBreak/>
        <w:t>【現場状況】</w:t>
      </w:r>
    </w:p>
    <w:p w:rsidR="00A2796E" w:rsidRDefault="00A2796E" w:rsidP="004E2EAE">
      <w:r>
        <w:rPr>
          <w:rFonts w:hint="eastAsia"/>
        </w:rPr>
        <w:t>■敷地概要</w:t>
      </w:r>
    </w:p>
    <w:p w:rsidR="00A2796E" w:rsidRDefault="00A2796E" w:rsidP="004E2EAE">
      <w:r>
        <w:rPr>
          <w:rFonts w:hint="eastAsia"/>
        </w:rPr>
        <w:t xml:space="preserve">　現在、建設現場（日野市南平四丁目23番地の1）周囲</w:t>
      </w:r>
      <w:r w:rsidR="007D454C">
        <w:rPr>
          <w:rFonts w:hint="eastAsia"/>
        </w:rPr>
        <w:t>に</w:t>
      </w:r>
      <w:bookmarkStart w:id="1" w:name="_GoBack"/>
      <w:bookmarkEnd w:id="1"/>
      <w:r>
        <w:rPr>
          <w:rFonts w:hint="eastAsia"/>
        </w:rPr>
        <w:t>安全確保の囲いをしております。京王線沿いの道路から北野街道へ工事車両の往来がありますが</w:t>
      </w:r>
      <w:r w:rsidR="007D454C">
        <w:rPr>
          <w:rFonts w:hint="eastAsia"/>
        </w:rPr>
        <w:t>誘導員の配置、徐行の徹底等、安全に留意し作業を進めております。</w:t>
      </w:r>
    </w:p>
    <w:p w:rsidR="007D454C" w:rsidRDefault="007D454C" w:rsidP="004E2EAE"/>
    <w:p w:rsidR="007D454C" w:rsidRDefault="007D454C" w:rsidP="004E2EAE">
      <w:r>
        <w:rPr>
          <w:rFonts w:hint="eastAsia"/>
        </w:rPr>
        <w:t>■敷地周囲の安全囲い</w:t>
      </w:r>
    </w:p>
    <w:p w:rsidR="007D454C" w:rsidRDefault="007D454C" w:rsidP="004E2EAE">
      <w:r>
        <w:rPr>
          <w:rFonts w:hint="eastAsia"/>
        </w:rPr>
        <w:t xml:space="preserve">　見通しの悪いT字路の安全のため囲いを透明にし、カーブミラーを設置しています。</w:t>
      </w:r>
    </w:p>
    <w:p w:rsidR="007D454C" w:rsidRDefault="007D454C" w:rsidP="004E2EAE"/>
    <w:p w:rsidR="007D454C" w:rsidRPr="007D454C" w:rsidRDefault="007D454C" w:rsidP="004E2EAE">
      <w:pPr>
        <w:rPr>
          <w:rFonts w:hint="eastAsia"/>
          <w:b/>
        </w:rPr>
      </w:pPr>
      <w:r w:rsidRPr="007D454C">
        <w:rPr>
          <w:rFonts w:hint="eastAsia"/>
          <w:b/>
        </w:rPr>
        <w:t>【安全第一】</w:t>
      </w:r>
    </w:p>
    <w:p w:rsidR="00A2796E" w:rsidRDefault="007D454C" w:rsidP="007D454C">
      <w:pPr>
        <w:ind w:firstLineChars="100" w:firstLine="210"/>
      </w:pPr>
      <w:r>
        <w:rPr>
          <w:rFonts w:hint="eastAsia"/>
        </w:rPr>
        <w:t>近隣の皆様からいただいたご意見を基に、より一層安全・環境に配慮し作業を進めます。</w:t>
      </w:r>
    </w:p>
    <w:p w:rsidR="007D454C" w:rsidRDefault="007D454C" w:rsidP="007D454C">
      <w:r>
        <w:rPr>
          <w:rFonts w:hint="eastAsia"/>
        </w:rPr>
        <w:t>■感染症対策</w:t>
      </w:r>
    </w:p>
    <w:p w:rsidR="007D454C" w:rsidRDefault="007D454C" w:rsidP="007D454C">
      <w:r>
        <w:rPr>
          <w:rFonts w:hint="eastAsia"/>
        </w:rPr>
        <w:t xml:space="preserve">　国のガイドラインに沿った感染症対策の一環として、手洗い場（お湯、石鹸）の設置や詰所内もソーシャルディスタンスの呼びかけを進め三密回避を推進します。また、毎日の検温、体調確認の実施をしており、クラスター防止を図ります。</w:t>
      </w:r>
    </w:p>
    <w:p w:rsidR="007D454C" w:rsidRDefault="007D454C" w:rsidP="007D454C"/>
    <w:p w:rsidR="007D454C" w:rsidRDefault="007D454C" w:rsidP="007D454C">
      <w:r>
        <w:rPr>
          <w:rFonts w:hint="eastAsia"/>
        </w:rPr>
        <w:t>■振動騒音対策</w:t>
      </w:r>
    </w:p>
    <w:p w:rsidR="007D454C" w:rsidRDefault="007D454C" w:rsidP="007D454C">
      <w:r>
        <w:rPr>
          <w:rFonts w:hint="eastAsia"/>
        </w:rPr>
        <w:t xml:space="preserve">　敷地周囲3か所に振動騒音計を設置し、作業の近隣への影響を確認しながら作業を進めています。</w:t>
      </w:r>
    </w:p>
    <w:p w:rsidR="007D454C" w:rsidRDefault="007D454C" w:rsidP="007D454C"/>
    <w:p w:rsidR="007D454C" w:rsidRDefault="007D454C" w:rsidP="007D454C">
      <w:r>
        <w:rPr>
          <w:rFonts w:hint="eastAsia"/>
        </w:rPr>
        <w:t>■クレーン作業</w:t>
      </w:r>
    </w:p>
    <w:p w:rsidR="007D454C" w:rsidRDefault="007D454C" w:rsidP="007D454C">
      <w:r>
        <w:rPr>
          <w:rFonts w:hint="eastAsia"/>
        </w:rPr>
        <w:t xml:space="preserve">　安全作業事項を遵守し転倒・事故防止に努めます。また強風が予想される場合は作業を中止します。</w:t>
      </w:r>
    </w:p>
    <w:p w:rsidR="007D454C" w:rsidRDefault="007D454C" w:rsidP="007D454C"/>
    <w:p w:rsidR="007D454C" w:rsidRDefault="007D454C" w:rsidP="007D454C"/>
    <w:p w:rsidR="007D454C" w:rsidRPr="004E2EAE" w:rsidRDefault="007D454C" w:rsidP="007D454C">
      <w:pPr>
        <w:jc w:val="right"/>
        <w:rPr>
          <w:rFonts w:hint="eastAsia"/>
        </w:rPr>
      </w:pPr>
      <w:r w:rsidRPr="007D454C">
        <w:rPr>
          <w:rFonts w:hint="eastAsia"/>
          <w:bdr w:val="single" w:sz="4" w:space="0" w:color="auto"/>
        </w:rPr>
        <w:t>次号は令和3年4月15日号を予定しています</w:t>
      </w:r>
    </w:p>
    <w:sectPr w:rsidR="007D454C" w:rsidRPr="004E2EAE" w:rsidSect="00A2796E">
      <w:pgSz w:w="11906" w:h="16838"/>
      <w:pgMar w:top="567" w:right="1701" w:bottom="42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AE"/>
    <w:rsid w:val="002D1675"/>
    <w:rsid w:val="004E2EAE"/>
    <w:rsid w:val="007D454C"/>
    <w:rsid w:val="00972C4D"/>
    <w:rsid w:val="00A279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72533993"/>
  <w15:chartTrackingRefBased/>
  <w15:docId w15:val="{C70E3FAA-8055-4F18-93FF-1FB1E4CF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2EAE"/>
    <w:rPr>
      <w:color w:val="0563C1" w:themeColor="hyperlink"/>
      <w:u w:val="single"/>
    </w:rPr>
  </w:style>
  <w:style w:type="character" w:styleId="a4">
    <w:name w:val="Unresolved Mention"/>
    <w:basedOn w:val="a0"/>
    <w:uiPriority w:val="99"/>
    <w:semiHidden/>
    <w:unhideWhenUsed/>
    <w:rsid w:val="004E2EAE"/>
    <w:rPr>
      <w:color w:val="605E5C"/>
      <w:shd w:val="clear" w:color="auto" w:fill="E1DFDD"/>
    </w:rPr>
  </w:style>
  <w:style w:type="table" w:styleId="a5">
    <w:name w:val="Table Grid"/>
    <w:basedOn w:val="a1"/>
    <w:uiPriority w:val="39"/>
    <w:rsid w:val="00A27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izen@city.hino.lg.jp" TargetMode="External"/><Relationship Id="rId4" Type="http://schemas.openxmlformats.org/officeDocument/2006/relationships/hyperlink" Target="mailto:sports@city.hin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2021-02-10T00:50:00Z</dcterms:created>
  <dcterms:modified xsi:type="dcterms:W3CDTF">2021-02-10T01:21:00Z</dcterms:modified>
</cp:coreProperties>
</file>